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E28" w:rsidRPr="00761CA9" w:rsidRDefault="00B35E28" w:rsidP="00B35E28">
      <w:pPr>
        <w:spacing w:before="100" w:beforeAutospacing="1" w:after="100" w:afterAutospacing="1" w:line="240" w:lineRule="auto"/>
        <w:outlineLvl w:val="0"/>
        <w:rPr>
          <w:rFonts w:ascii="Open Sans" w:eastAsia="Times New Roman" w:hAnsi="Open Sans" w:cs="Times New Roman"/>
          <w:color w:val="1A1C1E"/>
          <w:kern w:val="36"/>
          <w:sz w:val="48"/>
          <w:szCs w:val="48"/>
          <w:lang w:eastAsia="hr-HR"/>
        </w:rPr>
      </w:pPr>
      <w:r w:rsidRPr="00761CA9">
        <w:rPr>
          <w:rFonts w:ascii="Open Sans" w:eastAsia="Times New Roman" w:hAnsi="Open Sans" w:cs="Times New Roman"/>
          <w:color w:val="1A1C1E"/>
          <w:kern w:val="36"/>
          <w:sz w:val="48"/>
          <w:szCs w:val="48"/>
          <w:lang w:eastAsia="hr-HR"/>
        </w:rPr>
        <w:t>Pravo na pristup informacijama</w:t>
      </w:r>
    </w:p>
    <w:p w:rsidR="00B35E28" w:rsidRPr="00761CA9" w:rsidRDefault="00B35E28" w:rsidP="00B35E28">
      <w:pPr>
        <w:shd w:val="clear" w:color="auto" w:fill="FFFFFF"/>
        <w:spacing w:after="0" w:line="240" w:lineRule="auto"/>
        <w:rPr>
          <w:rFonts w:ascii="Open Sans" w:eastAsia="Times New Roman" w:hAnsi="Open Sans" w:cs="Times New Roman"/>
          <w:color w:val="6A6C6E"/>
          <w:sz w:val="27"/>
          <w:szCs w:val="27"/>
          <w:lang w:eastAsia="hr-HR"/>
        </w:rPr>
      </w:pPr>
      <w:r w:rsidRPr="00761CA9">
        <w:rPr>
          <w:rFonts w:ascii="Open Sans" w:eastAsia="Times New Roman" w:hAnsi="Open Sans" w:cs="Times New Roman"/>
          <w:b/>
          <w:bCs/>
          <w:color w:val="6A6C6E"/>
          <w:sz w:val="27"/>
          <w:szCs w:val="27"/>
          <w:lang w:eastAsia="hr-HR"/>
        </w:rPr>
        <w:t>UVOD</w:t>
      </w:r>
    </w:p>
    <w:p w:rsidR="00761CA9" w:rsidRDefault="00B35E28" w:rsidP="00B35E28">
      <w:pPr>
        <w:shd w:val="clear" w:color="auto" w:fill="FFFFFF"/>
        <w:spacing w:after="0" w:line="240" w:lineRule="auto"/>
        <w:rPr>
          <w:rFonts w:ascii="Open Sans" w:eastAsia="Times New Roman" w:hAnsi="Open Sans" w:cs="Times New Roman"/>
          <w:color w:val="6A6C6E"/>
          <w:sz w:val="27"/>
          <w:szCs w:val="27"/>
          <w:lang w:eastAsia="hr-HR"/>
        </w:rPr>
      </w:pPr>
      <w:r w:rsidRPr="00761CA9">
        <w:rPr>
          <w:rFonts w:ascii="Open Sans" w:eastAsia="Times New Roman" w:hAnsi="Open Sans" w:cs="Times New Roman"/>
          <w:color w:val="6A6C6E"/>
          <w:sz w:val="27"/>
          <w:szCs w:val="27"/>
          <w:lang w:eastAsia="hr-HR"/>
        </w:rPr>
        <w:t xml:space="preserve">Pravo na pristup informacijama, sukladno odredbama Zakona o pravu na pristup informacijama (NN 25/13, 85/15) obuhvaća pravo svake domaće ili strane fizičke i pravne osobe (dalje: korisnik) na traženje i dobivanje informacija kao i obvezu </w:t>
      </w:r>
      <w:r w:rsidR="00761CA9">
        <w:rPr>
          <w:rFonts w:ascii="Open Sans" w:eastAsia="Times New Roman" w:hAnsi="Open Sans" w:cs="Times New Roman"/>
          <w:color w:val="6A6C6E"/>
          <w:sz w:val="27"/>
          <w:szCs w:val="27"/>
          <w:lang w:eastAsia="hr-HR"/>
        </w:rPr>
        <w:t>Pučkog otvorenog učilišta Samobor</w:t>
      </w:r>
      <w:r w:rsidRPr="00761CA9">
        <w:rPr>
          <w:rFonts w:ascii="Open Sans" w:eastAsia="Times New Roman" w:hAnsi="Open Sans" w:cs="Times New Roman"/>
          <w:color w:val="6A6C6E"/>
          <w:sz w:val="27"/>
          <w:szCs w:val="27"/>
          <w:lang w:eastAsia="hr-HR"/>
        </w:rPr>
        <w:t xml:space="preserve"> (dalje: </w:t>
      </w:r>
      <w:r w:rsidR="00761CA9">
        <w:rPr>
          <w:rFonts w:ascii="Open Sans" w:eastAsia="Times New Roman" w:hAnsi="Open Sans" w:cs="Times New Roman"/>
          <w:color w:val="6A6C6E"/>
          <w:sz w:val="27"/>
          <w:szCs w:val="27"/>
          <w:lang w:eastAsia="hr-HR"/>
        </w:rPr>
        <w:t>Učilište)</w:t>
      </w:r>
      <w:r w:rsidRPr="00761CA9">
        <w:rPr>
          <w:rFonts w:ascii="Open Sans" w:eastAsia="Times New Roman" w:hAnsi="Open Sans" w:cs="Times New Roman"/>
          <w:color w:val="6A6C6E"/>
          <w:sz w:val="27"/>
          <w:szCs w:val="27"/>
          <w:lang w:eastAsia="hr-HR"/>
        </w:rPr>
        <w:t xml:space="preserve"> da omogući pristup zatraženoj informaciji, odnosno da objavljuje informacije kada za to i ne postoji poseban zahtjev, već takvo objavljivanje predstavlja obvezu određenu zakonom ili drugim općim propisom. Informacija je svaki podatak koji posjeduje </w:t>
      </w:r>
      <w:r w:rsidR="00761CA9">
        <w:rPr>
          <w:rFonts w:ascii="Open Sans" w:eastAsia="Times New Roman" w:hAnsi="Open Sans" w:cs="Times New Roman"/>
          <w:color w:val="6A6C6E"/>
          <w:sz w:val="27"/>
          <w:szCs w:val="27"/>
          <w:lang w:eastAsia="hr-HR"/>
        </w:rPr>
        <w:t>Učilište</w:t>
      </w:r>
      <w:r w:rsidRPr="00761CA9">
        <w:rPr>
          <w:rFonts w:ascii="Open Sans" w:eastAsia="Times New Roman" w:hAnsi="Open Sans" w:cs="Times New Roman"/>
          <w:color w:val="6A6C6E"/>
          <w:sz w:val="27"/>
          <w:szCs w:val="27"/>
          <w:lang w:eastAsia="hr-HR"/>
        </w:rPr>
        <w:t xml:space="preserve"> u obliku dokumenta, zapisa, dosjea, registra, neovisno o načinu na koji je prikazan.</w:t>
      </w:r>
    </w:p>
    <w:p w:rsidR="00B35E28" w:rsidRPr="00761CA9" w:rsidRDefault="00B35E28" w:rsidP="00B35E28">
      <w:pPr>
        <w:shd w:val="clear" w:color="auto" w:fill="FFFFFF"/>
        <w:spacing w:after="0" w:line="240" w:lineRule="auto"/>
        <w:rPr>
          <w:rFonts w:ascii="Open Sans" w:eastAsia="Times New Roman" w:hAnsi="Open Sans" w:cs="Times New Roman"/>
          <w:color w:val="6A6C6E"/>
          <w:sz w:val="27"/>
          <w:szCs w:val="27"/>
          <w:lang w:eastAsia="hr-HR"/>
        </w:rPr>
      </w:pPr>
    </w:p>
    <w:p w:rsidR="00B35E28" w:rsidRPr="00761CA9" w:rsidRDefault="00B35E28" w:rsidP="00B35E28">
      <w:pPr>
        <w:shd w:val="clear" w:color="auto" w:fill="FFFFFF"/>
        <w:spacing w:after="0" w:line="240" w:lineRule="auto"/>
        <w:rPr>
          <w:rFonts w:ascii="Open Sans" w:eastAsia="Times New Roman" w:hAnsi="Open Sans" w:cs="Times New Roman"/>
          <w:color w:val="6A6C6E"/>
          <w:sz w:val="27"/>
          <w:szCs w:val="27"/>
          <w:lang w:eastAsia="hr-HR"/>
        </w:rPr>
      </w:pPr>
      <w:r w:rsidRPr="00761CA9">
        <w:rPr>
          <w:rFonts w:ascii="Open Sans" w:eastAsia="Times New Roman" w:hAnsi="Open Sans" w:cs="Times New Roman"/>
          <w:b/>
          <w:bCs/>
          <w:color w:val="6A6C6E"/>
          <w:sz w:val="27"/>
          <w:szCs w:val="27"/>
          <w:lang w:eastAsia="hr-HR"/>
        </w:rPr>
        <w:t>NAČIN OSTVARIVANJA PRAVA NA PRISTUP INFORMACIJAMA</w:t>
      </w:r>
    </w:p>
    <w:p w:rsidR="00B35E28" w:rsidRPr="00761CA9" w:rsidRDefault="00761CA9" w:rsidP="00B35E28">
      <w:pPr>
        <w:shd w:val="clear" w:color="auto" w:fill="FFFFFF"/>
        <w:spacing w:after="0" w:line="240" w:lineRule="auto"/>
        <w:rPr>
          <w:rFonts w:ascii="Open Sans" w:eastAsia="Times New Roman" w:hAnsi="Open Sans" w:cs="Times New Roman"/>
          <w:color w:val="6A6C6E"/>
          <w:sz w:val="27"/>
          <w:szCs w:val="27"/>
          <w:lang w:eastAsia="hr-HR"/>
        </w:rPr>
      </w:pPr>
      <w:r>
        <w:rPr>
          <w:rFonts w:ascii="Open Sans" w:eastAsia="Times New Roman" w:hAnsi="Open Sans" w:cs="Times New Roman"/>
          <w:color w:val="6A6C6E"/>
          <w:sz w:val="27"/>
          <w:szCs w:val="27"/>
          <w:lang w:eastAsia="hr-HR"/>
        </w:rPr>
        <w:t>Učilište</w:t>
      </w:r>
      <w:r w:rsidR="00B35E28" w:rsidRPr="00761CA9">
        <w:rPr>
          <w:rFonts w:ascii="Open Sans" w:eastAsia="Times New Roman" w:hAnsi="Open Sans" w:cs="Times New Roman"/>
          <w:color w:val="6A6C6E"/>
          <w:sz w:val="27"/>
          <w:szCs w:val="27"/>
          <w:lang w:eastAsia="hr-HR"/>
        </w:rPr>
        <w:t xml:space="preserve"> upoznaje javnost o organizaciji i programu svoga rada te načinu obavljanja poslova iz svoje djelatnosti pružanjem informacija</w:t>
      </w:r>
      <w:r>
        <w:rPr>
          <w:rFonts w:ascii="Open Sans" w:eastAsia="Times New Roman" w:hAnsi="Open Sans" w:cs="Times New Roman"/>
          <w:color w:val="6A6C6E"/>
          <w:sz w:val="27"/>
          <w:szCs w:val="27"/>
          <w:lang w:eastAsia="hr-HR"/>
        </w:rPr>
        <w:t xml:space="preserve"> na društvenim mrežama i web stranici.</w:t>
      </w:r>
      <w:r w:rsidR="00B35E28" w:rsidRPr="00761CA9">
        <w:rPr>
          <w:rFonts w:ascii="Open Sans" w:eastAsia="Times New Roman" w:hAnsi="Open Sans" w:cs="Times New Roman"/>
          <w:color w:val="6A6C6E"/>
          <w:sz w:val="27"/>
          <w:szCs w:val="27"/>
          <w:lang w:eastAsia="hr-HR"/>
        </w:rPr>
        <w:t xml:space="preserve"> Pored navedenog, korisnici ostvaruju pravo na pristup informacijama podnošenjem usmenog ili pismenog zahtjeva službeniku za informiranje. Obrazac zahtjeva za ostvarivanje prava na pristup informacijama dostupan je na </w:t>
      </w:r>
      <w:proofErr w:type="spellStart"/>
      <w:r w:rsidR="00B35E28" w:rsidRPr="00761CA9">
        <w:rPr>
          <w:rFonts w:ascii="Open Sans" w:eastAsia="Times New Roman" w:hAnsi="Open Sans" w:cs="Times New Roman"/>
          <w:color w:val="6A6C6E"/>
          <w:sz w:val="27"/>
          <w:szCs w:val="27"/>
          <w:lang w:eastAsia="hr-HR"/>
        </w:rPr>
        <w:t>www.samobor.hr</w:t>
      </w:r>
      <w:proofErr w:type="spellEnd"/>
      <w:r w:rsidR="00B35E28" w:rsidRPr="00761CA9">
        <w:rPr>
          <w:rFonts w:ascii="Open Sans" w:eastAsia="Times New Roman" w:hAnsi="Open Sans" w:cs="Times New Roman"/>
          <w:color w:val="6A6C6E"/>
          <w:sz w:val="27"/>
          <w:szCs w:val="27"/>
          <w:lang w:eastAsia="hr-HR"/>
        </w:rPr>
        <w:t>/</w:t>
      </w:r>
      <w:proofErr w:type="spellStart"/>
      <w:r w:rsidR="00B35E28" w:rsidRPr="00761CA9">
        <w:rPr>
          <w:rFonts w:ascii="Open Sans" w:eastAsia="Times New Roman" w:hAnsi="Open Sans" w:cs="Times New Roman"/>
          <w:color w:val="6A6C6E"/>
          <w:sz w:val="27"/>
          <w:szCs w:val="27"/>
          <w:lang w:eastAsia="hr-HR"/>
        </w:rPr>
        <w:t>pousamobor</w:t>
      </w:r>
      <w:proofErr w:type="spellEnd"/>
      <w:r w:rsidR="00B35E28" w:rsidRPr="00761CA9">
        <w:rPr>
          <w:rFonts w:ascii="Open Sans" w:eastAsia="Times New Roman" w:hAnsi="Open Sans" w:cs="Times New Roman"/>
          <w:color w:val="6A6C6E"/>
          <w:sz w:val="27"/>
          <w:szCs w:val="27"/>
          <w:lang w:eastAsia="hr-HR"/>
        </w:rPr>
        <w:t xml:space="preserve">. Ako je zahtjev podnesen u usmenom obliku ili putem telefona, o tome će se sastaviti službena bilješka, a ako je podnesen putem elektroničke komunikacije, smatrat će se da je podnesen pisani zahtjev. Podnositelj zahtjeva nije obvezan navesti razloge zbog kojih traži pristup informaciji, izuzev ako traži ponovnu uporabu informacija. </w:t>
      </w:r>
      <w:r>
        <w:rPr>
          <w:rFonts w:ascii="Open Sans" w:eastAsia="Times New Roman" w:hAnsi="Open Sans" w:cs="Times New Roman"/>
          <w:color w:val="6A6C6E"/>
          <w:sz w:val="27"/>
          <w:szCs w:val="27"/>
          <w:lang w:eastAsia="hr-HR"/>
        </w:rPr>
        <w:t xml:space="preserve">Učilište </w:t>
      </w:r>
      <w:r w:rsidR="00B35E28" w:rsidRPr="00761CA9">
        <w:rPr>
          <w:rFonts w:ascii="Open Sans" w:eastAsia="Times New Roman" w:hAnsi="Open Sans" w:cs="Times New Roman"/>
          <w:color w:val="6A6C6E"/>
          <w:sz w:val="27"/>
          <w:szCs w:val="27"/>
          <w:lang w:eastAsia="hr-HR"/>
        </w:rPr>
        <w:t>omogućava pristup informacijama davanjem informacije korisniku koji je podnio zahtjev na jedan od sljedećih načina: neposrednim davanjem informacije,</w:t>
      </w:r>
      <w:r>
        <w:rPr>
          <w:rFonts w:ascii="Open Sans" w:eastAsia="Times New Roman" w:hAnsi="Open Sans" w:cs="Times New Roman"/>
          <w:color w:val="6A6C6E"/>
          <w:sz w:val="27"/>
          <w:szCs w:val="27"/>
          <w:lang w:eastAsia="hr-HR"/>
        </w:rPr>
        <w:t xml:space="preserve"> </w:t>
      </w:r>
      <w:r w:rsidR="00B35E28" w:rsidRPr="00761CA9">
        <w:rPr>
          <w:rFonts w:ascii="Open Sans" w:eastAsia="Times New Roman" w:hAnsi="Open Sans" w:cs="Times New Roman"/>
          <w:color w:val="6A6C6E"/>
          <w:sz w:val="27"/>
          <w:szCs w:val="27"/>
          <w:lang w:eastAsia="hr-HR"/>
        </w:rPr>
        <w:t>davanjem informac</w:t>
      </w:r>
      <w:r>
        <w:rPr>
          <w:rFonts w:ascii="Open Sans" w:eastAsia="Times New Roman" w:hAnsi="Open Sans" w:cs="Times New Roman"/>
          <w:color w:val="6A6C6E"/>
          <w:sz w:val="27"/>
          <w:szCs w:val="27"/>
          <w:lang w:eastAsia="hr-HR"/>
        </w:rPr>
        <w:t xml:space="preserve">ije pisanim putem, </w:t>
      </w:r>
      <w:r w:rsidR="00B35E28" w:rsidRPr="00761CA9">
        <w:rPr>
          <w:rFonts w:ascii="Open Sans" w:eastAsia="Times New Roman" w:hAnsi="Open Sans" w:cs="Times New Roman"/>
          <w:color w:val="6A6C6E"/>
          <w:sz w:val="27"/>
          <w:szCs w:val="27"/>
          <w:lang w:eastAsia="hr-HR"/>
        </w:rPr>
        <w:t>uvidom u dokumente i izradom preslika dokumenata koji sadrže traženu informaciju,</w:t>
      </w:r>
      <w:r>
        <w:rPr>
          <w:rFonts w:ascii="Open Sans" w:eastAsia="Times New Roman" w:hAnsi="Open Sans" w:cs="Times New Roman"/>
          <w:color w:val="6A6C6E"/>
          <w:sz w:val="27"/>
          <w:szCs w:val="27"/>
          <w:lang w:eastAsia="hr-HR"/>
        </w:rPr>
        <w:t xml:space="preserve"> </w:t>
      </w:r>
      <w:r w:rsidR="00B35E28" w:rsidRPr="00761CA9">
        <w:rPr>
          <w:rFonts w:ascii="Open Sans" w:eastAsia="Times New Roman" w:hAnsi="Open Sans" w:cs="Times New Roman"/>
          <w:color w:val="6A6C6E"/>
          <w:sz w:val="27"/>
          <w:szCs w:val="27"/>
          <w:lang w:eastAsia="hr-HR"/>
        </w:rPr>
        <w:t>dostavljanjem preslika dokumenata koji sadrže traženu informaciju, na drugi način koji je prikladan za ostvarivanje prava na pristup informaciji.</w:t>
      </w:r>
    </w:p>
    <w:p w:rsidR="00761CA9" w:rsidRDefault="00B35E28" w:rsidP="00B35E28">
      <w:pPr>
        <w:shd w:val="clear" w:color="auto" w:fill="FFFFFF"/>
        <w:spacing w:after="0" w:line="240" w:lineRule="auto"/>
        <w:rPr>
          <w:rFonts w:ascii="Open Sans" w:eastAsia="Times New Roman" w:hAnsi="Open Sans" w:cs="Times New Roman"/>
          <w:color w:val="6A6C6E"/>
          <w:sz w:val="27"/>
          <w:szCs w:val="27"/>
          <w:lang w:eastAsia="hr-HR"/>
        </w:rPr>
      </w:pPr>
      <w:r w:rsidRPr="00761CA9">
        <w:rPr>
          <w:rFonts w:ascii="Open Sans" w:eastAsia="Times New Roman" w:hAnsi="Open Sans" w:cs="Times New Roman"/>
          <w:color w:val="6A6C6E"/>
          <w:sz w:val="27"/>
          <w:szCs w:val="27"/>
          <w:lang w:eastAsia="hr-HR"/>
        </w:rPr>
        <w:t>Korisnik može u zaht</w:t>
      </w:r>
      <w:r w:rsidR="00761CA9">
        <w:rPr>
          <w:rFonts w:ascii="Open Sans" w:eastAsia="Times New Roman" w:hAnsi="Open Sans" w:cs="Times New Roman"/>
          <w:color w:val="6A6C6E"/>
          <w:sz w:val="27"/>
          <w:szCs w:val="27"/>
          <w:lang w:eastAsia="hr-HR"/>
        </w:rPr>
        <w:t>j</w:t>
      </w:r>
      <w:r w:rsidRPr="00761CA9">
        <w:rPr>
          <w:rFonts w:ascii="Open Sans" w:eastAsia="Times New Roman" w:hAnsi="Open Sans" w:cs="Times New Roman"/>
          <w:color w:val="6A6C6E"/>
          <w:sz w:val="27"/>
          <w:szCs w:val="27"/>
          <w:lang w:eastAsia="hr-HR"/>
        </w:rPr>
        <w:t>evu naznačiti način dobivanja informacije. zahtjev se podnosi: pisanim putem na adresu</w:t>
      </w:r>
      <w:r w:rsidR="00761CA9">
        <w:rPr>
          <w:rFonts w:ascii="Open Sans" w:eastAsia="Times New Roman" w:hAnsi="Open Sans" w:cs="Times New Roman"/>
          <w:color w:val="6A6C6E"/>
          <w:sz w:val="27"/>
          <w:szCs w:val="27"/>
          <w:lang w:eastAsia="hr-HR"/>
        </w:rPr>
        <w:t xml:space="preserve"> Pučko otvoreno učilište Samobor, Trg Matice hrvatske 3, 10430 Samobor, </w:t>
      </w:r>
      <w:r w:rsidRPr="00761CA9">
        <w:rPr>
          <w:rFonts w:ascii="Open Sans" w:eastAsia="Times New Roman" w:hAnsi="Open Sans" w:cs="Times New Roman"/>
          <w:color w:val="6A6C6E"/>
          <w:sz w:val="27"/>
          <w:szCs w:val="27"/>
          <w:lang w:eastAsia="hr-HR"/>
        </w:rPr>
        <w:t xml:space="preserve">elektroničkom poštom na adresu </w:t>
      </w:r>
      <w:proofErr w:type="spellStart"/>
      <w:r w:rsidR="00761CA9">
        <w:rPr>
          <w:rFonts w:ascii="Open Sans" w:eastAsia="Times New Roman" w:hAnsi="Open Sans" w:cs="Times New Roman"/>
          <w:color w:val="6A6C6E"/>
          <w:sz w:val="27"/>
          <w:szCs w:val="27"/>
          <w:lang w:eastAsia="hr-HR"/>
        </w:rPr>
        <w:t>pousamobor@samobor.hr</w:t>
      </w:r>
      <w:proofErr w:type="spellEnd"/>
      <w:r w:rsidR="00761CA9">
        <w:rPr>
          <w:rFonts w:ascii="Open Sans" w:eastAsia="Times New Roman" w:hAnsi="Open Sans" w:cs="Times New Roman"/>
          <w:color w:val="6A6C6E"/>
          <w:sz w:val="27"/>
          <w:szCs w:val="27"/>
          <w:lang w:eastAsia="hr-HR"/>
        </w:rPr>
        <w:t>,</w:t>
      </w:r>
      <w:r w:rsidRPr="00761CA9">
        <w:rPr>
          <w:rFonts w:ascii="Open Sans" w:eastAsia="Times New Roman" w:hAnsi="Open Sans" w:cs="Times New Roman"/>
          <w:color w:val="6A6C6E"/>
          <w:sz w:val="27"/>
          <w:szCs w:val="27"/>
          <w:lang w:eastAsia="hr-HR"/>
        </w:rPr>
        <w:t xml:space="preserve"> telefonom na broj: +385 1</w:t>
      </w:r>
      <w:r w:rsidR="00761CA9">
        <w:rPr>
          <w:rFonts w:ascii="Open Sans" w:eastAsia="Times New Roman" w:hAnsi="Open Sans" w:cs="Times New Roman"/>
          <w:color w:val="6A6C6E"/>
          <w:sz w:val="27"/>
          <w:szCs w:val="27"/>
          <w:lang w:eastAsia="hr-HR"/>
        </w:rPr>
        <w:t xml:space="preserve"> 3360 112</w:t>
      </w:r>
    </w:p>
    <w:p w:rsidR="00B35E28" w:rsidRPr="00761CA9" w:rsidRDefault="00B35E28" w:rsidP="00B35E28">
      <w:pPr>
        <w:shd w:val="clear" w:color="auto" w:fill="FFFFFF"/>
        <w:spacing w:after="0" w:line="240" w:lineRule="auto"/>
        <w:rPr>
          <w:rFonts w:ascii="Open Sans" w:eastAsia="Times New Roman" w:hAnsi="Open Sans" w:cs="Times New Roman"/>
          <w:color w:val="6A6C6E"/>
          <w:sz w:val="27"/>
          <w:szCs w:val="27"/>
          <w:lang w:eastAsia="hr-HR"/>
        </w:rPr>
      </w:pPr>
      <w:r w:rsidRPr="00761CA9">
        <w:rPr>
          <w:rFonts w:ascii="Open Sans" w:eastAsia="Times New Roman" w:hAnsi="Open Sans" w:cs="Times New Roman"/>
          <w:color w:val="6A6C6E"/>
          <w:sz w:val="27"/>
          <w:szCs w:val="27"/>
          <w:lang w:eastAsia="hr-HR"/>
        </w:rPr>
        <w:t>Ko</w:t>
      </w:r>
      <w:r w:rsidR="00D258B0">
        <w:rPr>
          <w:rFonts w:ascii="Open Sans" w:eastAsia="Times New Roman" w:hAnsi="Open Sans" w:cs="Times New Roman"/>
          <w:color w:val="6A6C6E"/>
          <w:sz w:val="27"/>
          <w:szCs w:val="27"/>
          <w:lang w:eastAsia="hr-HR"/>
        </w:rPr>
        <w:t>r</w:t>
      </w:r>
      <w:bookmarkStart w:id="0" w:name="_GoBack"/>
      <w:bookmarkEnd w:id="0"/>
      <w:r w:rsidRPr="00761CA9">
        <w:rPr>
          <w:rFonts w:ascii="Open Sans" w:eastAsia="Times New Roman" w:hAnsi="Open Sans" w:cs="Times New Roman"/>
          <w:color w:val="6A6C6E"/>
          <w:sz w:val="27"/>
          <w:szCs w:val="27"/>
          <w:lang w:eastAsia="hr-HR"/>
        </w:rPr>
        <w:t xml:space="preserve">isnici prava na pristup informacijama oslobođeni su od plaćanja upravnih pristojbi u postupcima pred </w:t>
      </w:r>
      <w:r w:rsidR="00761CA9">
        <w:rPr>
          <w:rFonts w:ascii="Open Sans" w:eastAsia="Times New Roman" w:hAnsi="Open Sans" w:cs="Times New Roman"/>
          <w:color w:val="6A6C6E"/>
          <w:sz w:val="27"/>
          <w:szCs w:val="27"/>
          <w:lang w:eastAsia="hr-HR"/>
        </w:rPr>
        <w:t>Učilištem</w:t>
      </w:r>
      <w:r w:rsidRPr="00761CA9">
        <w:rPr>
          <w:rFonts w:ascii="Open Sans" w:eastAsia="Times New Roman" w:hAnsi="Open Sans" w:cs="Times New Roman"/>
          <w:color w:val="6A6C6E"/>
          <w:sz w:val="27"/>
          <w:szCs w:val="27"/>
          <w:lang w:eastAsia="hr-HR"/>
        </w:rPr>
        <w:t xml:space="preserve">. </w:t>
      </w:r>
      <w:r w:rsidR="00761CA9">
        <w:rPr>
          <w:rFonts w:ascii="Open Sans" w:eastAsia="Times New Roman" w:hAnsi="Open Sans" w:cs="Times New Roman"/>
          <w:color w:val="6A6C6E"/>
          <w:sz w:val="27"/>
          <w:szCs w:val="27"/>
          <w:lang w:eastAsia="hr-HR"/>
        </w:rPr>
        <w:t>Učilište</w:t>
      </w:r>
      <w:r w:rsidRPr="00761CA9">
        <w:rPr>
          <w:rFonts w:ascii="Open Sans" w:eastAsia="Times New Roman" w:hAnsi="Open Sans" w:cs="Times New Roman"/>
          <w:color w:val="6A6C6E"/>
          <w:sz w:val="27"/>
          <w:szCs w:val="27"/>
          <w:lang w:eastAsia="hr-HR"/>
        </w:rPr>
        <w:t xml:space="preserve"> ima pravo na naknadu stvarnih materijalnih troškova od korisnika koji nastaju pružanjem informacija, kao i na naknadu troškova dostave tražene informacije, sukladno odredbama Zakona o pravu na pristup informacijama. </w:t>
      </w:r>
      <w:r w:rsidR="00761CA9">
        <w:rPr>
          <w:rFonts w:ascii="Open Sans" w:eastAsia="Times New Roman" w:hAnsi="Open Sans" w:cs="Times New Roman"/>
          <w:color w:val="6A6C6E"/>
          <w:sz w:val="27"/>
          <w:szCs w:val="27"/>
          <w:lang w:eastAsia="hr-HR"/>
        </w:rPr>
        <w:t>Učilište</w:t>
      </w:r>
      <w:r w:rsidRPr="00761CA9">
        <w:rPr>
          <w:rFonts w:ascii="Open Sans" w:eastAsia="Times New Roman" w:hAnsi="Open Sans" w:cs="Times New Roman"/>
          <w:color w:val="6A6C6E"/>
          <w:sz w:val="27"/>
          <w:szCs w:val="27"/>
          <w:lang w:eastAsia="hr-HR"/>
        </w:rPr>
        <w:t xml:space="preserve"> može ograničiti pristup informacijama u slučajevima propisanim odredbama Zakona o pravu na pristup informacijama.</w:t>
      </w:r>
    </w:p>
    <w:p w:rsidR="00B35E28" w:rsidRPr="00761CA9" w:rsidRDefault="00B35E28" w:rsidP="00B35E28">
      <w:pPr>
        <w:shd w:val="clear" w:color="auto" w:fill="FFFFFF"/>
        <w:spacing w:after="0" w:line="240" w:lineRule="auto"/>
        <w:rPr>
          <w:rFonts w:ascii="Open Sans" w:eastAsia="Times New Roman" w:hAnsi="Open Sans" w:cs="Times New Roman"/>
          <w:b/>
          <w:bCs/>
          <w:color w:val="6A6C6E"/>
          <w:sz w:val="27"/>
          <w:szCs w:val="27"/>
          <w:lang w:eastAsia="hr-HR"/>
        </w:rPr>
      </w:pPr>
    </w:p>
    <w:p w:rsidR="00B35E28" w:rsidRPr="00761CA9" w:rsidRDefault="00B35E28" w:rsidP="00B35E28">
      <w:pPr>
        <w:shd w:val="clear" w:color="auto" w:fill="FFFFFF"/>
        <w:spacing w:after="0" w:line="240" w:lineRule="auto"/>
        <w:rPr>
          <w:rFonts w:ascii="Open Sans" w:eastAsia="Times New Roman" w:hAnsi="Open Sans" w:cs="Times New Roman"/>
          <w:color w:val="6A6C6E"/>
          <w:sz w:val="27"/>
          <w:szCs w:val="27"/>
          <w:lang w:eastAsia="hr-HR"/>
        </w:rPr>
      </w:pPr>
      <w:r w:rsidRPr="00761CA9">
        <w:rPr>
          <w:rFonts w:ascii="Open Sans" w:eastAsia="Times New Roman" w:hAnsi="Open Sans" w:cs="Times New Roman"/>
          <w:b/>
          <w:bCs/>
          <w:color w:val="6A6C6E"/>
          <w:sz w:val="27"/>
          <w:szCs w:val="27"/>
          <w:lang w:eastAsia="hr-HR"/>
        </w:rPr>
        <w:t>ROKOVI OSTVARIVANJA PRVA NA PRISTUP INFORMACIJAMA</w:t>
      </w:r>
    </w:p>
    <w:p w:rsidR="00B35E28" w:rsidRPr="00761CA9" w:rsidRDefault="00761CA9" w:rsidP="00B35E28">
      <w:pPr>
        <w:shd w:val="clear" w:color="auto" w:fill="FFFFFF"/>
        <w:spacing w:after="0" w:line="240" w:lineRule="auto"/>
        <w:rPr>
          <w:rFonts w:ascii="Open Sans" w:eastAsia="Times New Roman" w:hAnsi="Open Sans" w:cs="Times New Roman"/>
          <w:color w:val="6A6C6E"/>
          <w:sz w:val="27"/>
          <w:szCs w:val="27"/>
          <w:lang w:eastAsia="hr-HR"/>
        </w:rPr>
      </w:pPr>
      <w:r>
        <w:rPr>
          <w:rFonts w:ascii="Open Sans" w:eastAsia="Times New Roman" w:hAnsi="Open Sans" w:cs="Times New Roman"/>
          <w:color w:val="6A6C6E"/>
          <w:sz w:val="27"/>
          <w:szCs w:val="27"/>
          <w:lang w:eastAsia="hr-HR"/>
        </w:rPr>
        <w:t>Učilište</w:t>
      </w:r>
      <w:r w:rsidR="00B35E28" w:rsidRPr="00761CA9">
        <w:rPr>
          <w:rFonts w:ascii="Open Sans" w:eastAsia="Times New Roman" w:hAnsi="Open Sans" w:cs="Times New Roman"/>
          <w:color w:val="6A6C6E"/>
          <w:sz w:val="27"/>
          <w:szCs w:val="27"/>
          <w:lang w:eastAsia="hr-HR"/>
        </w:rPr>
        <w:t xml:space="preserve"> je podnositelju usmenog ili pismenog zahtjeva obvezn</w:t>
      </w:r>
      <w:r>
        <w:rPr>
          <w:rFonts w:ascii="Open Sans" w:eastAsia="Times New Roman" w:hAnsi="Open Sans" w:cs="Times New Roman"/>
          <w:color w:val="6A6C6E"/>
          <w:sz w:val="27"/>
          <w:szCs w:val="27"/>
          <w:lang w:eastAsia="hr-HR"/>
        </w:rPr>
        <w:t>o</w:t>
      </w:r>
      <w:r w:rsidR="00B35E28" w:rsidRPr="00761CA9">
        <w:rPr>
          <w:rFonts w:ascii="Open Sans" w:eastAsia="Times New Roman" w:hAnsi="Open Sans" w:cs="Times New Roman"/>
          <w:color w:val="6A6C6E"/>
          <w:sz w:val="27"/>
          <w:szCs w:val="27"/>
          <w:lang w:eastAsia="hr-HR"/>
        </w:rPr>
        <w:t xml:space="preserve"> omogućiti pristup informaciji najkasnije u roku od 15 dana od dana podnošenja zahtjeva, kao i u slučaju podnošenja zahtjeva za ponovnu uporabu informacije. U slučaju nepotpunog ili nerazumljivog zahtjeva, </w:t>
      </w:r>
      <w:r>
        <w:rPr>
          <w:rFonts w:ascii="Open Sans" w:eastAsia="Times New Roman" w:hAnsi="Open Sans" w:cs="Times New Roman"/>
          <w:color w:val="6A6C6E"/>
          <w:sz w:val="27"/>
          <w:szCs w:val="27"/>
          <w:lang w:eastAsia="hr-HR"/>
        </w:rPr>
        <w:t>Učilište</w:t>
      </w:r>
      <w:r w:rsidR="00B35E28" w:rsidRPr="00761CA9">
        <w:rPr>
          <w:rFonts w:ascii="Open Sans" w:eastAsia="Times New Roman" w:hAnsi="Open Sans" w:cs="Times New Roman"/>
          <w:color w:val="6A6C6E"/>
          <w:sz w:val="27"/>
          <w:szCs w:val="27"/>
          <w:lang w:eastAsia="hr-HR"/>
        </w:rPr>
        <w:t xml:space="preserve"> će pozvati podnositelja zahtjeva da </w:t>
      </w:r>
      <w:r w:rsidR="00B35E28" w:rsidRPr="00761CA9">
        <w:rPr>
          <w:rFonts w:ascii="Open Sans" w:eastAsia="Times New Roman" w:hAnsi="Open Sans" w:cs="Times New Roman"/>
          <w:color w:val="6A6C6E"/>
          <w:sz w:val="27"/>
          <w:szCs w:val="27"/>
          <w:lang w:eastAsia="hr-HR"/>
        </w:rPr>
        <w:lastRenderedPageBreak/>
        <w:t xml:space="preserve">ga ispravi u roku od 5 dana od dana zaprimanja poziva za ispravak. Ako podnositelj zahtjeva ne ispravi zahtjev na odgovarajući način, </w:t>
      </w:r>
      <w:r>
        <w:rPr>
          <w:rFonts w:ascii="Open Sans" w:eastAsia="Times New Roman" w:hAnsi="Open Sans" w:cs="Times New Roman"/>
          <w:color w:val="6A6C6E"/>
          <w:sz w:val="27"/>
          <w:szCs w:val="27"/>
          <w:lang w:eastAsia="hr-HR"/>
        </w:rPr>
        <w:t xml:space="preserve">Učilište </w:t>
      </w:r>
      <w:r w:rsidR="00B35E28" w:rsidRPr="00761CA9">
        <w:rPr>
          <w:rFonts w:ascii="Open Sans" w:eastAsia="Times New Roman" w:hAnsi="Open Sans" w:cs="Times New Roman"/>
          <w:color w:val="6A6C6E"/>
          <w:sz w:val="27"/>
          <w:szCs w:val="27"/>
          <w:lang w:eastAsia="hr-HR"/>
        </w:rPr>
        <w:t xml:space="preserve">će odbaciti zahtjev rješenjem. Ako </w:t>
      </w:r>
      <w:r>
        <w:rPr>
          <w:rFonts w:ascii="Open Sans" w:eastAsia="Times New Roman" w:hAnsi="Open Sans" w:cs="Times New Roman"/>
          <w:color w:val="6A6C6E"/>
          <w:sz w:val="27"/>
          <w:szCs w:val="27"/>
          <w:lang w:eastAsia="hr-HR"/>
        </w:rPr>
        <w:t>Učilište</w:t>
      </w:r>
      <w:r w:rsidR="00B35E28" w:rsidRPr="00761CA9">
        <w:rPr>
          <w:rFonts w:ascii="Open Sans" w:eastAsia="Times New Roman" w:hAnsi="Open Sans" w:cs="Times New Roman"/>
          <w:color w:val="6A6C6E"/>
          <w:sz w:val="27"/>
          <w:szCs w:val="27"/>
          <w:lang w:eastAsia="hr-HR"/>
        </w:rPr>
        <w:t xml:space="preserve"> ne posjeduje informaciju, ne raspolaže njome ili je ne nadzire, a ima saznanja o nadležnom tijelu, bez odgode, a najkasnije u roku 8 dana od zaprimanja zahtjeva, ustupit će isti tijelu javne vlasti koje posjeduje informaciju, raspolaže njome ili je nadzire, o čemu će se obavijestiti podnositelja. U tom slučaju, rokovi ostvarivanja prava na pristup informaciji računaju se od dana kada je tijelo javne vlasti zaprimilo ustupljeni zahtjev. Rokovi za ostvarivanje prava na pristup informaciji mogu se produžiti za 15 dana računajući od dana kada je </w:t>
      </w:r>
      <w:r>
        <w:rPr>
          <w:rFonts w:ascii="Open Sans" w:eastAsia="Times New Roman" w:hAnsi="Open Sans" w:cs="Times New Roman"/>
          <w:color w:val="6A6C6E"/>
          <w:sz w:val="27"/>
          <w:szCs w:val="27"/>
          <w:lang w:eastAsia="hr-HR"/>
        </w:rPr>
        <w:t>Učilište trebalo</w:t>
      </w:r>
      <w:r w:rsidR="00B35E28" w:rsidRPr="00761CA9">
        <w:rPr>
          <w:rFonts w:ascii="Open Sans" w:eastAsia="Times New Roman" w:hAnsi="Open Sans" w:cs="Times New Roman"/>
          <w:color w:val="6A6C6E"/>
          <w:sz w:val="27"/>
          <w:szCs w:val="27"/>
          <w:lang w:eastAsia="hr-HR"/>
        </w:rPr>
        <w:t xml:space="preserve"> odlučiti o zahtjevu za pristup informaciji: ako se informacija mora tražiti izvan sjedišta </w:t>
      </w:r>
      <w:r>
        <w:rPr>
          <w:rFonts w:ascii="Open Sans" w:eastAsia="Times New Roman" w:hAnsi="Open Sans" w:cs="Times New Roman"/>
          <w:color w:val="6A6C6E"/>
          <w:sz w:val="27"/>
          <w:szCs w:val="27"/>
          <w:lang w:eastAsia="hr-HR"/>
        </w:rPr>
        <w:t>Učilišta</w:t>
      </w:r>
      <w:r w:rsidR="00B35E28" w:rsidRPr="00761CA9">
        <w:rPr>
          <w:rFonts w:ascii="Open Sans" w:eastAsia="Times New Roman" w:hAnsi="Open Sans" w:cs="Times New Roman"/>
          <w:color w:val="6A6C6E"/>
          <w:sz w:val="27"/>
          <w:szCs w:val="27"/>
          <w:lang w:eastAsia="hr-HR"/>
        </w:rPr>
        <w:t>,</w:t>
      </w:r>
      <w:r>
        <w:rPr>
          <w:rFonts w:ascii="Open Sans" w:eastAsia="Times New Roman" w:hAnsi="Open Sans" w:cs="Times New Roman"/>
          <w:color w:val="6A6C6E"/>
          <w:sz w:val="27"/>
          <w:szCs w:val="27"/>
          <w:lang w:eastAsia="hr-HR"/>
        </w:rPr>
        <w:t xml:space="preserve"> </w:t>
      </w:r>
      <w:r w:rsidR="00B35E28" w:rsidRPr="00761CA9">
        <w:rPr>
          <w:rFonts w:ascii="Open Sans" w:eastAsia="Times New Roman" w:hAnsi="Open Sans" w:cs="Times New Roman"/>
          <w:color w:val="6A6C6E"/>
          <w:sz w:val="27"/>
          <w:szCs w:val="27"/>
          <w:lang w:eastAsia="hr-HR"/>
        </w:rPr>
        <w:t>ako se jednim zahtjevom traži veći broj različitih informacija, ako je to nužno da bi se osigurala potpunost i točnost tražene informacije, ako je dužn</w:t>
      </w:r>
      <w:r w:rsidR="00D258B0">
        <w:rPr>
          <w:rFonts w:ascii="Open Sans" w:eastAsia="Times New Roman" w:hAnsi="Open Sans" w:cs="Times New Roman"/>
          <w:color w:val="6A6C6E"/>
          <w:sz w:val="27"/>
          <w:szCs w:val="27"/>
          <w:lang w:eastAsia="hr-HR"/>
        </w:rPr>
        <w:t>o</w:t>
      </w:r>
      <w:r w:rsidR="00B35E28" w:rsidRPr="00761CA9">
        <w:rPr>
          <w:rFonts w:ascii="Open Sans" w:eastAsia="Times New Roman" w:hAnsi="Open Sans" w:cs="Times New Roman"/>
          <w:color w:val="6A6C6E"/>
          <w:sz w:val="27"/>
          <w:szCs w:val="27"/>
          <w:lang w:eastAsia="hr-HR"/>
        </w:rPr>
        <w:t xml:space="preserve"> provesti test razmjernosti i javnog interesa, sukladno Zakonu o pravu na pristup informacijama. O produženju roka </w:t>
      </w:r>
      <w:r w:rsidR="00D258B0">
        <w:rPr>
          <w:rFonts w:ascii="Open Sans" w:eastAsia="Times New Roman" w:hAnsi="Open Sans" w:cs="Times New Roman"/>
          <w:color w:val="6A6C6E"/>
          <w:sz w:val="27"/>
          <w:szCs w:val="27"/>
          <w:lang w:eastAsia="hr-HR"/>
        </w:rPr>
        <w:t>Učilište</w:t>
      </w:r>
      <w:r w:rsidR="00B35E28" w:rsidRPr="00761CA9">
        <w:rPr>
          <w:rFonts w:ascii="Open Sans" w:eastAsia="Times New Roman" w:hAnsi="Open Sans" w:cs="Times New Roman"/>
          <w:color w:val="6A6C6E"/>
          <w:sz w:val="27"/>
          <w:szCs w:val="27"/>
          <w:lang w:eastAsia="hr-HR"/>
        </w:rPr>
        <w:t xml:space="preserve"> će bez odgode, a najkasnije u roku od 8 dana od dana zaprimanja urednog zahtjeva, obavijestiti podnositelja zahtjeva i navesti razloge zbog kojih je taj rok produžen.</w:t>
      </w:r>
    </w:p>
    <w:p w:rsidR="003D7BD2" w:rsidRPr="00761CA9" w:rsidRDefault="003D7BD2"/>
    <w:sectPr w:rsidR="003D7BD2" w:rsidRPr="00761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28"/>
    <w:rsid w:val="003D7BD2"/>
    <w:rsid w:val="005464F4"/>
    <w:rsid w:val="00601EC5"/>
    <w:rsid w:val="00761CA9"/>
    <w:rsid w:val="009718D3"/>
    <w:rsid w:val="00B35E28"/>
    <w:rsid w:val="00D258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ABC87-6073-4132-92FB-5FD0C049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B35E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35E28"/>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B35E2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35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213120">
      <w:bodyDiv w:val="1"/>
      <w:marLeft w:val="0"/>
      <w:marRight w:val="0"/>
      <w:marTop w:val="0"/>
      <w:marBottom w:val="0"/>
      <w:divBdr>
        <w:top w:val="none" w:sz="0" w:space="0" w:color="auto"/>
        <w:left w:val="none" w:sz="0" w:space="0" w:color="auto"/>
        <w:bottom w:val="none" w:sz="0" w:space="0" w:color="auto"/>
        <w:right w:val="none" w:sz="0" w:space="0" w:color="auto"/>
      </w:divBdr>
      <w:divsChild>
        <w:div w:id="138290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639</Words>
  <Characters>3646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Jasmina</cp:lastModifiedBy>
  <cp:revision>3</cp:revision>
  <dcterms:created xsi:type="dcterms:W3CDTF">2021-03-04T13:56:00Z</dcterms:created>
  <dcterms:modified xsi:type="dcterms:W3CDTF">2021-03-04T14:06:00Z</dcterms:modified>
</cp:coreProperties>
</file>