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3568" w:rsidRPr="003250E0" w:rsidRDefault="00343568" w:rsidP="003250E0">
      <w:pPr>
        <w:jc w:val="center"/>
        <w:rPr>
          <w:sz w:val="24"/>
          <w:szCs w:val="18"/>
        </w:rPr>
      </w:pPr>
      <w:r w:rsidRPr="003250E0">
        <w:rPr>
          <w:sz w:val="24"/>
          <w:szCs w:val="18"/>
        </w:rPr>
        <w:t xml:space="preserve">Radni kalendar Gradske knjižnice Samobor za 2019. </w:t>
      </w:r>
      <w:r w:rsidR="003250E0">
        <w:rPr>
          <w:sz w:val="24"/>
          <w:szCs w:val="18"/>
        </w:rPr>
        <w:t>g</w:t>
      </w:r>
      <w:r w:rsidRPr="003250E0">
        <w:rPr>
          <w:sz w:val="24"/>
          <w:szCs w:val="18"/>
        </w:rPr>
        <w:t>odinu</w:t>
      </w:r>
    </w:p>
    <w:tbl>
      <w:tblPr>
        <w:tblW w:w="7101" w:type="dxa"/>
        <w:jc w:val="center"/>
        <w:tblInd w:w="103" w:type="dxa"/>
        <w:tblLook w:val="04A0"/>
      </w:tblPr>
      <w:tblGrid>
        <w:gridCol w:w="518"/>
        <w:gridCol w:w="505"/>
        <w:gridCol w:w="414"/>
        <w:gridCol w:w="479"/>
        <w:gridCol w:w="475"/>
        <w:gridCol w:w="507"/>
        <w:gridCol w:w="544"/>
        <w:gridCol w:w="222"/>
        <w:gridCol w:w="518"/>
        <w:gridCol w:w="505"/>
        <w:gridCol w:w="414"/>
        <w:gridCol w:w="479"/>
        <w:gridCol w:w="475"/>
        <w:gridCol w:w="507"/>
        <w:gridCol w:w="544"/>
      </w:tblGrid>
      <w:tr w:rsidR="003250E0" w:rsidRPr="003250E0" w:rsidTr="003250E0">
        <w:trPr>
          <w:trHeight w:val="247"/>
          <w:jc w:val="center"/>
        </w:trPr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siječanj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srpanj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98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veljača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kolovoz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99CC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99C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99CC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99CC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98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ožujak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rujan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50E0" w:rsidRPr="003250E0" w:rsidRDefault="003250E0" w:rsidP="003250E0">
            <w:pPr>
              <w:spacing w:after="0" w:line="240" w:lineRule="auto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11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travanj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listopad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11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svibanj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studeni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</w:tr>
      <w:tr w:rsidR="003250E0" w:rsidRPr="003250E0" w:rsidTr="00D12518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BBB59" w:themeFill="accent3"/>
            <w:noWrap/>
            <w:vAlign w:val="center"/>
            <w:hideMark/>
          </w:tcPr>
          <w:p w:rsidR="003250E0" w:rsidRPr="00D12518" w:rsidRDefault="00D12518" w:rsidP="00D1251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highlight w:val="yellow"/>
                <w:lang w:eastAsia="hr-HR"/>
              </w:rPr>
            </w:pPr>
            <w:r w:rsidRPr="00D12518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</w:tr>
      <w:tr w:rsidR="003250E0" w:rsidRPr="003250E0" w:rsidTr="003250E0">
        <w:trPr>
          <w:trHeight w:val="119"/>
          <w:jc w:val="center"/>
        </w:trPr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lipanj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34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hr-HR"/>
              </w:rPr>
              <w:t>prosinac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Pon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Uto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Sri</w:t>
            </w:r>
            <w:proofErr w:type="spellEnd"/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Čet</w:t>
            </w:r>
            <w:proofErr w:type="spellEnd"/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Pet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Sub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66CCFF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</w:pPr>
            <w:proofErr w:type="spellStart"/>
            <w:r w:rsidRPr="003250E0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hr-HR"/>
              </w:rPr>
              <w:t>Ned</w:t>
            </w:r>
            <w:proofErr w:type="spellEnd"/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4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5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6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7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8</w:t>
            </w:r>
          </w:p>
        </w:tc>
      </w:tr>
      <w:tr w:rsidR="003250E0" w:rsidRPr="003250E0" w:rsidTr="00136A5A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9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10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11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12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13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14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15</w:t>
            </w:r>
          </w:p>
        </w:tc>
      </w:tr>
      <w:tr w:rsidR="003250E0" w:rsidRPr="003250E0" w:rsidTr="00136A5A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16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17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18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19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20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22</w:t>
            </w:r>
          </w:p>
        </w:tc>
      </w:tr>
      <w:tr w:rsidR="003250E0" w:rsidRPr="003250E0" w:rsidTr="00136A5A">
        <w:trPr>
          <w:trHeight w:val="247"/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9646" w:themeFill="accent6"/>
            <w:noWrap/>
            <w:vAlign w:val="center"/>
            <w:hideMark/>
          </w:tcPr>
          <w:p w:rsidR="003250E0" w:rsidRPr="00136A5A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136A5A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23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  <w:t>24</w:t>
            </w:r>
          </w:p>
        </w:tc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hr-HR"/>
              </w:rPr>
              <w:t>26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27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28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29</w:t>
            </w:r>
          </w:p>
        </w:tc>
      </w:tr>
      <w:tr w:rsidR="003250E0" w:rsidRPr="003250E0" w:rsidTr="003250E0">
        <w:trPr>
          <w:trHeight w:val="247"/>
          <w:jc w:val="center"/>
        </w:trPr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C0C0C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</w:p>
        </w:tc>
        <w:tc>
          <w:tcPr>
            <w:tcW w:w="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sz w:val="18"/>
                <w:szCs w:val="18"/>
                <w:lang w:eastAsia="hr-HR"/>
              </w:rPr>
              <w:t>30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64A2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FFFF"/>
                <w:sz w:val="18"/>
                <w:szCs w:val="18"/>
                <w:lang w:eastAsia="hr-HR"/>
              </w:rPr>
              <w:t>31</w:t>
            </w:r>
          </w:p>
        </w:tc>
        <w:tc>
          <w:tcPr>
            <w:tcW w:w="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 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50E0" w:rsidRPr="003250E0" w:rsidRDefault="003250E0" w:rsidP="003250E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</w:pPr>
            <w:r w:rsidRPr="003250E0">
              <w:rPr>
                <w:rFonts w:ascii="Calibri" w:eastAsia="Times New Roman" w:hAnsi="Calibri" w:cs="Calibri"/>
                <w:color w:val="FF0000"/>
                <w:sz w:val="18"/>
                <w:szCs w:val="18"/>
                <w:lang w:eastAsia="hr-HR"/>
              </w:rPr>
              <w:t> </w:t>
            </w:r>
          </w:p>
        </w:tc>
      </w:tr>
    </w:tbl>
    <w:p w:rsidR="003250E0" w:rsidRPr="003250E0" w:rsidRDefault="00212FD3" w:rsidP="00343568">
      <w:pPr>
        <w:rPr>
          <w:color w:val="FF0000"/>
          <w:sz w:val="18"/>
          <w:szCs w:val="18"/>
        </w:rPr>
      </w:pPr>
      <w:r w:rsidRPr="00212FD3">
        <w:rPr>
          <w:noProof/>
          <w:color w:val="8064A2" w:themeColor="accent4"/>
          <w:sz w:val="18"/>
          <w:szCs w:val="18"/>
        </w:rPr>
        <w:pict>
          <v:rect id="_x0000_s1026" style="position:absolute;margin-left:48.4pt;margin-top:682.9pt;width:358.15pt;height:54.75pt;rotation:-360;z-index:251660288;mso-position-horizontal-relative:margin;mso-position-vertical-relative:margin;mso-width-relative:margin;mso-height-relative:margin" o:allowincell="f" filled="f" fillcolor="#4f81bd [3204]" stroked="f">
            <v:imagedata embosscolor="shadow add(51)"/>
            <v:shadow type="emboss" color="lineOrFill darken(153)" color2="shadow add(102)" offset="1pt,1pt"/>
            <v:textbox style="mso-next-textbox:#_x0000_s1026" inset="0,0,18pt,0">
              <w:txbxContent>
                <w:p w:rsidR="003250E0" w:rsidRDefault="003250E0" w:rsidP="003250E0">
                  <w:pPr>
                    <w:spacing w:line="240" w:lineRule="auto"/>
                    <w:jc w:val="both"/>
                    <w:rPr>
                      <w:color w:val="8064A2" w:themeColor="accent4"/>
                      <w:sz w:val="18"/>
                      <w:szCs w:val="18"/>
                    </w:rPr>
                  </w:pPr>
                  <w:r>
                    <w:rPr>
                      <w:color w:val="FF0000"/>
                      <w:sz w:val="18"/>
                      <w:szCs w:val="18"/>
                    </w:rPr>
                    <w:t xml:space="preserve">Blagdani, </w:t>
                  </w:r>
                  <w:r w:rsidRPr="00D12518">
                    <w:rPr>
                      <w:color w:val="E36C0A" w:themeColor="accent6" w:themeShade="BF"/>
                      <w:sz w:val="18"/>
                      <w:szCs w:val="18"/>
                    </w:rPr>
                    <w:t>Ljetno radno vrijeme</w:t>
                  </w:r>
                  <w:r>
                    <w:rPr>
                      <w:color w:val="FFC000"/>
                      <w:sz w:val="18"/>
                      <w:szCs w:val="18"/>
                    </w:rPr>
                    <w:t xml:space="preserve">, </w:t>
                  </w:r>
                  <w:r w:rsidRPr="006D1BF7">
                    <w:rPr>
                      <w:color w:val="9BBB59" w:themeColor="accent3"/>
                      <w:sz w:val="18"/>
                      <w:szCs w:val="18"/>
                    </w:rPr>
                    <w:t>Neradne subote</w:t>
                  </w:r>
                  <w:r>
                    <w:rPr>
                      <w:color w:val="92D050"/>
                      <w:sz w:val="18"/>
                      <w:szCs w:val="18"/>
                    </w:rPr>
                    <w:t xml:space="preserve">, </w:t>
                  </w:r>
                  <w:r>
                    <w:rPr>
                      <w:color w:val="8064A2" w:themeColor="accent4"/>
                      <w:sz w:val="18"/>
                      <w:szCs w:val="18"/>
                    </w:rPr>
                    <w:t>Dan uoči blagdana - radi se do 12h</w:t>
                  </w:r>
                </w:p>
              </w:txbxContent>
            </v:textbox>
            <w10:wrap type="square" anchorx="margin" anchory="margin"/>
          </v:rect>
        </w:pict>
      </w:r>
    </w:p>
    <w:sectPr w:rsidR="003250E0" w:rsidRPr="003250E0" w:rsidSect="00CF0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43568"/>
    <w:rsid w:val="00044A11"/>
    <w:rsid w:val="00136A5A"/>
    <w:rsid w:val="00212FD3"/>
    <w:rsid w:val="00285231"/>
    <w:rsid w:val="003250E0"/>
    <w:rsid w:val="00343568"/>
    <w:rsid w:val="0036751F"/>
    <w:rsid w:val="00494622"/>
    <w:rsid w:val="006D1BF7"/>
    <w:rsid w:val="007C48EB"/>
    <w:rsid w:val="007D2113"/>
    <w:rsid w:val="009F4B2A"/>
    <w:rsid w:val="00B23751"/>
    <w:rsid w:val="00CF0C26"/>
    <w:rsid w:val="00D12518"/>
    <w:rsid w:val="00D62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C2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34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435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mkirin</dc:creator>
  <cp:lastModifiedBy>mkirin</cp:lastModifiedBy>
  <cp:revision>6</cp:revision>
  <cp:lastPrinted>2019-01-15T12:24:00Z</cp:lastPrinted>
  <dcterms:created xsi:type="dcterms:W3CDTF">2019-01-10T16:29:00Z</dcterms:created>
  <dcterms:modified xsi:type="dcterms:W3CDTF">2019-01-17T15:39:00Z</dcterms:modified>
</cp:coreProperties>
</file>